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64787" w:rsidRDefault="00064787" w:rsidP="00064787">
      <w:pPr>
        <w:spacing w:before="120" w:after="0" w:line="240" w:lineRule="auto"/>
        <w:ind w:left="2829" w:hanging="2829"/>
        <w:jc w:val="center"/>
        <w:rPr>
          <w:rFonts w:ascii="Tahoma" w:hAnsi="Tahoma" w:cs="Tahoma"/>
          <w:b/>
          <w:color w:val="007114"/>
          <w:sz w:val="28"/>
          <w:u w:val="single"/>
        </w:rPr>
        <w:bidi w:val="0"/>
      </w:pPr>
      <w:r>
        <w:rPr>
          <w:rFonts w:ascii="Tahoma" w:cs="Tahoma" w:hAnsi="Tahoma"/>
          <w:color w:val="007114"/>
          <w:sz w:val="28"/>
          <w:lang w:val="fr-be"/>
          <w:b w:val="1"/>
          <w:bCs w:val="1"/>
          <w:i w:val="0"/>
          <w:iCs w:val="0"/>
          <w:u w:val="single"/>
          <w:vertAlign w:val="baseline"/>
          <w:rtl w:val="0"/>
        </w:rPr>
        <w:t xml:space="preserve">Rapport de la CMP « Benzodiazépines »</w:t>
      </w:r>
    </w:p>
    <w:p w:rsidR="00262F22" w:rsidRPr="00262F22" w:rsidRDefault="00262F22" w:rsidP="00262F22">
      <w:pPr>
        <w:spacing w:before="120" w:after="0" w:line="240" w:lineRule="auto"/>
        <w:ind w:left="2829" w:hanging="2829"/>
        <w:rPr>
          <w:rFonts w:ascii="Tahoma" w:hAnsi="Tahoma" w:cs="Tahoma"/>
          <w:i/>
          <w:sz w:val="20"/>
          <w:szCs w:val="20"/>
        </w:rPr>
        <w:bidi w:val="0"/>
      </w:pPr>
      <w:r>
        <w:rPr>
          <w:rFonts w:ascii="Tahoma" w:cs="Tahoma" w:hAnsi="Tahoma"/>
          <w:sz w:val="20"/>
          <w:szCs w:val="20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Cette feuille de rapport peut être utilisée comme support de notes durant la CMP. </w:t>
      </w:r>
    </w:p>
    <w:p w:rsidR="00262F22" w:rsidRPr="00262F22" w:rsidRDefault="00262F22" w:rsidP="00262F22">
      <w:pPr>
        <w:spacing w:before="120" w:after="0" w:line="240" w:lineRule="auto"/>
        <w:ind w:left="2829" w:hanging="2829"/>
        <w:rPr>
          <w:rFonts w:ascii="Tahoma" w:hAnsi="Tahoma" w:cs="Tahoma"/>
          <w:i/>
          <w:sz w:val="20"/>
          <w:szCs w:val="20"/>
        </w:rPr>
        <w:bidi w:val="0"/>
      </w:pPr>
      <w:r>
        <w:rPr>
          <w:rFonts w:ascii="Tahoma" w:cs="Tahoma" w:hAnsi="Tahoma"/>
          <w:sz w:val="20"/>
          <w:szCs w:val="20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Elle ne se substitue pas au modèle de l'INAMI.</w:t>
      </w:r>
    </w:p>
    <w:p w:rsidR="00064787" w:rsidRPr="00786D4D" w:rsidRDefault="00064787" w:rsidP="00064787">
      <w:pPr>
        <w:spacing w:before="120" w:after="0" w:line="240" w:lineRule="auto"/>
        <w:ind w:left="2829" w:hanging="2829"/>
        <w:jc w:val="center"/>
        <w:rPr>
          <w:rFonts w:ascii="Tahoma" w:hAnsi="Tahoma" w:cs="Tahoma"/>
          <w:b/>
          <w:color w:val="007114"/>
          <w:sz w:val="28"/>
          <w:u w:val="single"/>
        </w:rPr>
      </w:pPr>
    </w:p>
    <w:p w:rsidR="00064787" w:rsidRPr="00786D4D" w:rsidRDefault="00064787" w:rsidP="00064787">
      <w:pPr>
        <w:spacing w:after="0" w:line="240" w:lineRule="auto"/>
        <w:ind w:left="2829" w:hanging="2829"/>
        <w:jc w:val="center"/>
        <w:rPr>
          <w:rFonts w:ascii="Tahoma" w:hAnsi="Tahoma" w:cs="Tahoma"/>
          <w:color w:val="007114"/>
          <w:sz w:val="24"/>
          <w:u w:val="single"/>
        </w:rPr>
      </w:pPr>
    </w:p>
    <w:p w:rsidR="00064787" w:rsidRPr="0095484B" w:rsidRDefault="00064787" w:rsidP="00064787">
      <w:pPr>
        <w:pStyle w:val="Heading2"/>
        <w:spacing w:before="0"/>
        <w:jc w:val="both"/>
        <w:rPr>
          <w:rFonts w:asciiTheme="minorHAnsi" w:hAnsiTheme="minorHAnsi" w:cstheme="minorHAnsi"/>
          <w:b w:val="0"/>
          <w:color w:val="auto"/>
          <w:sz w:val="22"/>
        </w:rPr>
        <w:bidi w:val="0"/>
      </w:pPr>
      <w:r>
        <w:rPr>
          <w:rFonts w:asciiTheme="minorHAnsi" w:cstheme="minorHAnsi" w:hAnsiTheme="minorHAnsi"/>
          <w:sz w:val="26"/>
          <w:lang w:val="fr-be"/>
          <w:b w:val="1"/>
          <w:bCs w:val="1"/>
          <w:i w:val="0"/>
          <w:iCs w:val="0"/>
          <w:u w:val="none"/>
          <w:vertAlign w:val="baseline"/>
          <w:rtl w:val="0"/>
        </w:rPr>
        <w:t xml:space="preserve">Date :</w:t>
      </w:r>
      <w:r>
        <w:rPr>
          <w:rFonts w:asciiTheme="minorHAnsi" w:cstheme="minorHAnsi" w:hAnsiTheme="minorHAnsi"/>
          <w:sz w:val="24"/>
          <w:lang w:val="fr-be"/>
          <w:b w:val="1"/>
          <w:bCs w:val="1"/>
          <w:i w:val="0"/>
          <w:iCs w:val="0"/>
          <w:u w:val="none"/>
          <w:vertAlign w:val="baseline"/>
          <w:rtl w:val="0"/>
        </w:rPr>
        <w:t xml:space="preserve"> </w:t>
      </w:r>
      <w:r>
        <w:rPr>
          <w:rFonts w:asciiTheme="minorHAnsi" w:cstheme="minorHAnsi" w:hAnsiTheme="minorHAnsi"/>
          <w:color w:val="auto"/>
          <w:sz w:val="22"/>
          <w:lang w:val="fr-be"/>
          <w:b w:val="0"/>
          <w:bCs w:val="0"/>
          <w:i w:val="0"/>
          <w:iCs w:val="0"/>
          <w:u w:val="none"/>
          <w:vertAlign w:val="baseline"/>
          <w:rtl w:val="0"/>
        </w:rPr>
        <w:t xml:space="preserve">.. / .. / ....</w:t>
      </w:r>
      <w:r>
        <w:rPr>
          <w:rFonts w:asciiTheme="minorHAnsi" w:cstheme="minorHAnsi" w:hAnsiTheme="minorHAnsi"/>
          <w:color w:val="auto"/>
          <w:sz w:val="22"/>
          <w:lang w:val="fr-be"/>
          <w:b w:val="0"/>
          <w:bCs w:val="0"/>
          <w:i w:val="0"/>
          <w:iCs w:val="0"/>
          <w:u w:val="none"/>
          <w:vertAlign w:val="baseline"/>
          <w:rtl w:val="0"/>
        </w:rPr>
        <w:t xml:space="preserve"> </w:t>
      </w:r>
    </w:p>
    <w:p w:rsidR="00064787" w:rsidRPr="0095484B" w:rsidRDefault="00064787" w:rsidP="00064787">
      <w:pPr>
        <w:spacing w:after="0" w:line="240" w:lineRule="auto"/>
        <w:rPr>
          <w:rFonts w:cstheme="minorHAnsi"/>
        </w:rPr>
      </w:pPr>
    </w:p>
    <w:p w:rsidR="00064787" w:rsidRPr="0095484B" w:rsidRDefault="00064787" w:rsidP="00064787">
      <w:pPr>
        <w:pStyle w:val="Heading2"/>
        <w:spacing w:before="0"/>
        <w:jc w:val="both"/>
        <w:rPr>
          <w:rFonts w:asciiTheme="minorHAnsi" w:hAnsiTheme="minorHAnsi" w:cstheme="minorHAnsi"/>
          <w:b w:val="0"/>
          <w:sz w:val="22"/>
        </w:rPr>
        <w:bidi w:val="0"/>
      </w:pPr>
      <w:r>
        <w:rPr>
          <w:rFonts w:asciiTheme="minorHAnsi" w:cstheme="minorHAnsi" w:hAnsiTheme="minorHAnsi"/>
          <w:sz w:val="26"/>
          <w:lang w:val="fr-be"/>
          <w:b w:val="1"/>
          <w:bCs w:val="1"/>
          <w:i w:val="0"/>
          <w:iCs w:val="0"/>
          <w:u w:val="none"/>
          <w:vertAlign w:val="baseline"/>
          <w:rtl w:val="0"/>
        </w:rPr>
        <w:t xml:space="preserve">Lieu :</w:t>
      </w:r>
      <w:r>
        <w:rPr>
          <w:rFonts w:asciiTheme="minorHAnsi" w:cstheme="minorHAnsi" w:hAnsiTheme="minorHAnsi"/>
          <w:lang w:val="fr-be"/>
          <w:b w:val="1"/>
          <w:bCs w:val="1"/>
          <w:i w:val="0"/>
          <w:iCs w:val="0"/>
          <w:u w:val="none"/>
          <w:vertAlign w:val="baseline"/>
          <w:rtl w:val="0"/>
        </w:rPr>
        <w:t xml:space="preserve"> </w:t>
      </w:r>
      <w:r>
        <w:rPr>
          <w:rFonts w:asciiTheme="minorHAnsi" w:cstheme="minorHAnsi" w:hAnsiTheme="minorHAnsi"/>
          <w:color w:val="auto"/>
          <w:sz w:val="22"/>
          <w:lang w:val="fr-be"/>
          <w:b w:val="0"/>
          <w:bCs w:val="0"/>
          <w:i w:val="0"/>
          <w:iCs w:val="0"/>
          <w:u w:val="none"/>
          <w:vertAlign w:val="baseline"/>
          <w:rtl w:val="0"/>
        </w:rPr>
        <w:t xml:space="preserve">..................................................................................................................................................</w:t>
      </w:r>
    </w:p>
    <w:p w:rsidR="00064787" w:rsidRDefault="00064787" w:rsidP="00064787">
      <w:pPr>
        <w:spacing w:after="0" w:line="240" w:lineRule="auto"/>
        <w:rPr>
          <w:rFonts w:cstheme="minorHAnsi"/>
        </w:rPr>
      </w:pPr>
    </w:p>
    <w:p w:rsidR="00064787" w:rsidRPr="008218D4" w:rsidRDefault="00064787" w:rsidP="00064787">
      <w:pPr>
        <w:pStyle w:val="Heading2"/>
        <w:spacing w:before="0"/>
        <w:jc w:val="both"/>
        <w:rPr>
          <w:rFonts w:asciiTheme="minorHAnsi" w:hAnsiTheme="minorHAnsi" w:cstheme="minorHAnsi"/>
          <w:b w:val="0"/>
          <w:color w:val="auto"/>
          <w:sz w:val="22"/>
        </w:rPr>
        <w:bidi w:val="0"/>
      </w:pPr>
      <w:r>
        <w:rPr>
          <w:rFonts w:asciiTheme="minorHAnsi" w:cstheme="minorHAnsi" w:hAnsiTheme="minorHAnsi"/>
          <w:sz w:val="26"/>
          <w:lang w:val="fr-be"/>
          <w:b w:val="1"/>
          <w:bCs w:val="1"/>
          <w:i w:val="0"/>
          <w:iCs w:val="0"/>
          <w:u w:val="none"/>
          <w:vertAlign w:val="baseline"/>
          <w:rtl w:val="0"/>
        </w:rPr>
        <w:t xml:space="preserve">Modérateur / organisateur :</w:t>
      </w:r>
      <w:r>
        <w:rPr>
          <w:rFonts w:asciiTheme="minorHAnsi" w:cstheme="minorHAnsi" w:hAnsiTheme="minorHAnsi"/>
          <w:lang w:val="fr-be"/>
          <w:b w:val="1"/>
          <w:bCs w:val="1"/>
          <w:i w:val="0"/>
          <w:iCs w:val="0"/>
          <w:u w:val="none"/>
          <w:vertAlign w:val="baseline"/>
          <w:rtl w:val="0"/>
        </w:rPr>
        <w:t xml:space="preserve"> </w:t>
      </w:r>
      <w:r>
        <w:rPr>
          <w:rFonts w:asciiTheme="minorHAnsi" w:cstheme="minorHAnsi" w:hAnsiTheme="minorHAnsi"/>
          <w:color w:val="auto"/>
          <w:sz w:val="22"/>
          <w:lang w:val="fr-be"/>
          <w:b w:val="0"/>
          <w:bCs w:val="0"/>
          <w:i w:val="0"/>
          <w:iCs w:val="0"/>
          <w:u w:val="none"/>
          <w:vertAlign w:val="baseline"/>
          <w:rtl w:val="0"/>
        </w:rPr>
        <w:t xml:space="preserve">.................................................................................................................</w:t>
      </w:r>
    </w:p>
    <w:p w:rsidR="00064787" w:rsidRPr="0095484B" w:rsidRDefault="00064787" w:rsidP="00064787">
      <w:pPr>
        <w:spacing w:after="0" w:line="240" w:lineRule="auto"/>
        <w:rPr>
          <w:rFonts w:cstheme="minorHAnsi"/>
        </w:rPr>
      </w:pPr>
    </w:p>
    <w:p w:rsidR="00064787" w:rsidRPr="0095484B" w:rsidRDefault="00064787" w:rsidP="00064787">
      <w:pPr>
        <w:pStyle w:val="Heading2"/>
        <w:spacing w:before="0"/>
        <w:jc w:val="both"/>
        <w:rPr>
          <w:rFonts w:asciiTheme="minorHAnsi" w:hAnsiTheme="minorHAnsi" w:cstheme="minorHAnsi"/>
          <w:sz w:val="26"/>
        </w:rPr>
        <w:bidi w:val="0"/>
      </w:pPr>
      <w:r>
        <w:rPr>
          <w:rFonts w:asciiTheme="minorHAnsi" w:cstheme="minorHAnsi" w:hAnsiTheme="minorHAnsi"/>
          <w:sz w:val="26"/>
          <w:lang w:val="fr-be"/>
          <w:b w:val="1"/>
          <w:bCs w:val="1"/>
          <w:i w:val="0"/>
          <w:iCs w:val="0"/>
          <w:u w:val="none"/>
          <w:vertAlign w:val="baseline"/>
          <w:rtl w:val="0"/>
        </w:rPr>
        <w:t xml:space="preserve">Présents</w:t>
      </w:r>
    </w:p>
    <w:p w:rsidR="00064787" w:rsidRPr="0095484B" w:rsidRDefault="00064787" w:rsidP="00064787">
      <w:pPr>
        <w:pStyle w:val="ListParagraph"/>
        <w:numPr>
          <w:ilvl w:val="0"/>
          <w:numId w:val="1"/>
        </w:numPr>
        <w:spacing w:before="120" w:after="120"/>
        <w:ind w:left="714" w:hanging="357"/>
        <w:contextualSpacing w:val="0"/>
        <w:rPr>
          <w:rFonts w:cstheme="minorHAnsi"/>
          <w:color w:val="auto"/>
        </w:rPr>
        <w:bidi w:val="0"/>
      </w:pPr>
      <w:r>
        <w:rPr>
          <w:rFonts w:cstheme="minorHAnsi"/>
          <w:color w:val="auto"/>
          <w:lang w:val="fr-be"/>
          <w:b w:val="0"/>
          <w:bCs w:val="0"/>
          <w:i w:val="0"/>
          <w:iCs w:val="0"/>
          <w:u w:val="none"/>
          <w:vertAlign w:val="baseline"/>
          <w:rtl w:val="0"/>
        </w:rPr>
        <w:t xml:space="preserve">......................................................................................................................................................</w:t>
      </w:r>
    </w:p>
    <w:p w:rsidR="00064787" w:rsidRPr="0095484B" w:rsidRDefault="00064787" w:rsidP="00064787">
      <w:pPr>
        <w:pStyle w:val="ListParagraph"/>
        <w:numPr>
          <w:ilvl w:val="0"/>
          <w:numId w:val="1"/>
        </w:numPr>
        <w:spacing w:before="120" w:after="120"/>
        <w:ind w:left="714" w:hanging="357"/>
        <w:contextualSpacing w:val="0"/>
        <w:rPr>
          <w:rFonts w:cstheme="minorHAnsi"/>
          <w:color w:val="auto"/>
        </w:rPr>
        <w:bidi w:val="0"/>
      </w:pPr>
      <w:r>
        <w:rPr>
          <w:rFonts w:cstheme="minorHAnsi"/>
          <w:color w:val="auto"/>
          <w:lang w:val="fr-be"/>
          <w:b w:val="0"/>
          <w:bCs w:val="0"/>
          <w:i w:val="0"/>
          <w:iCs w:val="0"/>
          <w:u w:val="none"/>
          <w:vertAlign w:val="baseline"/>
          <w:rtl w:val="0"/>
        </w:rPr>
        <w:t xml:space="preserve">......................................................................................................................................................</w:t>
      </w:r>
    </w:p>
    <w:p w:rsidR="00064787" w:rsidRPr="0095484B" w:rsidRDefault="00064787" w:rsidP="00064787">
      <w:pPr>
        <w:spacing w:after="0" w:line="240" w:lineRule="auto"/>
        <w:rPr>
          <w:rFonts w:cstheme="minorHAnsi"/>
        </w:rPr>
      </w:pPr>
    </w:p>
    <w:p w:rsidR="00064787" w:rsidRPr="0095484B" w:rsidRDefault="00064787" w:rsidP="00064787">
      <w:pPr>
        <w:pStyle w:val="Heading2"/>
        <w:spacing w:before="0"/>
        <w:jc w:val="both"/>
        <w:rPr>
          <w:rFonts w:asciiTheme="minorHAnsi" w:hAnsiTheme="minorHAnsi" w:cstheme="minorHAnsi"/>
          <w:sz w:val="26"/>
        </w:rPr>
        <w:bidi w:val="0"/>
      </w:pPr>
      <w:r>
        <w:rPr>
          <w:rFonts w:asciiTheme="minorHAnsi" w:cstheme="minorHAnsi" w:hAnsiTheme="minorHAnsi"/>
          <w:sz w:val="26"/>
          <w:lang w:val="fr-be"/>
          <w:b w:val="1"/>
          <w:bCs w:val="1"/>
          <w:i w:val="0"/>
          <w:iCs w:val="0"/>
          <w:u w:val="none"/>
          <w:vertAlign w:val="baseline"/>
          <w:rtl w:val="0"/>
        </w:rPr>
        <w:t xml:space="preserve">Accords conclus</w:t>
      </w:r>
    </w:p>
    <w:p w:rsidR="00064787" w:rsidRPr="0095484B" w:rsidRDefault="00064787" w:rsidP="00064787">
      <w:pPr>
        <w:spacing w:before="120" w:after="120" w:line="240" w:lineRule="auto"/>
        <w:rPr>
          <w:rFonts w:cstheme="minorHAnsi"/>
        </w:rPr>
        <w:bidi w:val="0"/>
      </w:pPr>
      <w:r>
        <w:rPr>
          <w:rFonts w:cstheme="minorHAnsi"/>
          <w:lang w:val="fr-be"/>
          <w:b w:val="0"/>
          <w:bCs w:val="0"/>
          <w:i w:val="0"/>
          <w:iCs w:val="0"/>
          <w:u w:val="none"/>
          <w:vertAlign w:val="baseline"/>
          <w:rtl w:val="0"/>
        </w:rPr>
        <w:t xml:space="preserve">...................................................................................................................................................................</w:t>
      </w:r>
    </w:p>
    <w:p w:rsidR="00064787" w:rsidRPr="0095484B" w:rsidRDefault="00064787" w:rsidP="00064787">
      <w:pPr>
        <w:spacing w:before="120" w:after="120" w:line="240" w:lineRule="auto"/>
        <w:rPr>
          <w:rFonts w:cstheme="minorHAnsi"/>
        </w:rPr>
        <w:bidi w:val="0"/>
      </w:pPr>
      <w:r>
        <w:rPr>
          <w:rFonts w:cstheme="minorHAnsi"/>
          <w:lang w:val="fr-be"/>
          <w:b w:val="0"/>
          <w:bCs w:val="0"/>
          <w:i w:val="0"/>
          <w:iCs w:val="0"/>
          <w:u w:val="none"/>
          <w:vertAlign w:val="baseline"/>
          <w:rtl w:val="0"/>
        </w:rPr>
        <w:t xml:space="preserve">...................................................................................................................................................................</w:t>
      </w:r>
    </w:p>
    <w:p w:rsidR="00064787" w:rsidRPr="0095484B" w:rsidRDefault="00064787" w:rsidP="00064787">
      <w:pPr>
        <w:spacing w:before="120" w:after="120" w:line="240" w:lineRule="auto"/>
        <w:rPr>
          <w:rFonts w:cstheme="minorHAnsi"/>
        </w:rPr>
        <w:bidi w:val="0"/>
      </w:pPr>
      <w:r>
        <w:rPr>
          <w:rFonts w:cstheme="minorHAnsi"/>
          <w:lang w:val="fr-be"/>
          <w:b w:val="0"/>
          <w:bCs w:val="0"/>
          <w:i w:val="0"/>
          <w:iCs w:val="0"/>
          <w:u w:val="none"/>
          <w:vertAlign w:val="baseline"/>
          <w:rtl w:val="0"/>
        </w:rPr>
        <w:t xml:space="preserve">...................................................................................................................................................................</w:t>
      </w:r>
    </w:p>
    <w:p w:rsidR="00064787" w:rsidRPr="0095484B" w:rsidRDefault="00064787" w:rsidP="00064787">
      <w:pPr>
        <w:spacing w:before="120" w:after="120" w:line="240" w:lineRule="auto"/>
        <w:rPr>
          <w:rFonts w:cstheme="minorHAnsi"/>
        </w:rPr>
        <w:bidi w:val="0"/>
      </w:pPr>
      <w:r>
        <w:rPr>
          <w:rFonts w:cstheme="minorHAnsi"/>
          <w:lang w:val="fr-be"/>
          <w:b w:val="0"/>
          <w:bCs w:val="0"/>
          <w:i w:val="0"/>
          <w:iCs w:val="0"/>
          <w:u w:val="none"/>
          <w:vertAlign w:val="baseline"/>
          <w:rtl w:val="0"/>
        </w:rPr>
        <w:t xml:space="preserve">...................................................................................................................................................................</w:t>
      </w:r>
    </w:p>
    <w:p w:rsidR="00064787" w:rsidRPr="0095484B" w:rsidRDefault="00064787" w:rsidP="00064787">
      <w:pPr>
        <w:spacing w:before="120" w:after="120" w:line="240" w:lineRule="auto"/>
        <w:rPr>
          <w:rFonts w:cstheme="minorHAnsi"/>
        </w:rPr>
        <w:bidi w:val="0"/>
      </w:pPr>
      <w:r>
        <w:rPr>
          <w:rFonts w:cstheme="minorHAnsi"/>
          <w:lang w:val="fr-be"/>
          <w:b w:val="0"/>
          <w:bCs w:val="0"/>
          <w:i w:val="0"/>
          <w:iCs w:val="0"/>
          <w:u w:val="none"/>
          <w:vertAlign w:val="baseline"/>
          <w:rtl w:val="0"/>
        </w:rPr>
        <w:t xml:space="preserve">...................................................................................................................................................................</w:t>
      </w:r>
    </w:p>
    <w:p w:rsidR="00064787" w:rsidRPr="0095484B" w:rsidRDefault="00064787" w:rsidP="00064787">
      <w:pPr>
        <w:spacing w:before="120" w:after="120" w:line="240" w:lineRule="auto"/>
        <w:rPr>
          <w:rFonts w:cstheme="minorHAnsi"/>
        </w:rPr>
        <w:bidi w:val="0"/>
      </w:pPr>
      <w:r>
        <w:rPr>
          <w:rFonts w:cstheme="minorHAnsi"/>
          <w:lang w:val="fr-be"/>
          <w:b w:val="0"/>
          <w:bCs w:val="0"/>
          <w:i w:val="0"/>
          <w:iCs w:val="0"/>
          <w:u w:val="none"/>
          <w:vertAlign w:val="baseline"/>
          <w:rtl w:val="0"/>
        </w:rPr>
        <w:t xml:space="preserve">...................................................................................................................................................................</w:t>
      </w:r>
    </w:p>
    <w:p w:rsidR="00064787" w:rsidRPr="0095484B" w:rsidRDefault="00064787" w:rsidP="00064787">
      <w:pPr>
        <w:spacing w:before="120" w:after="120" w:line="240" w:lineRule="auto"/>
        <w:rPr>
          <w:rFonts w:cstheme="minorHAnsi"/>
        </w:rPr>
        <w:bidi w:val="0"/>
      </w:pPr>
      <w:r>
        <w:rPr>
          <w:rFonts w:cstheme="minorHAnsi"/>
          <w:lang w:val="fr-be"/>
          <w:b w:val="0"/>
          <w:bCs w:val="0"/>
          <w:i w:val="0"/>
          <w:iCs w:val="0"/>
          <w:u w:val="none"/>
          <w:vertAlign w:val="baseline"/>
          <w:rtl w:val="0"/>
        </w:rPr>
        <w:t xml:space="preserve">...................................................................................................................................................................</w:t>
      </w:r>
    </w:p>
    <w:p w:rsidR="00064787" w:rsidRPr="0095484B" w:rsidRDefault="00064787" w:rsidP="00064787">
      <w:pPr>
        <w:spacing w:before="120" w:after="120" w:line="240" w:lineRule="auto"/>
        <w:rPr>
          <w:rFonts w:cstheme="minorHAnsi"/>
        </w:rPr>
        <w:bidi w:val="0"/>
      </w:pPr>
      <w:r>
        <w:rPr>
          <w:rFonts w:cstheme="minorHAnsi"/>
          <w:lang w:val="fr-be"/>
          <w:b w:val="0"/>
          <w:bCs w:val="0"/>
          <w:i w:val="0"/>
          <w:iCs w:val="0"/>
          <w:u w:val="none"/>
          <w:vertAlign w:val="baseline"/>
          <w:rtl w:val="0"/>
        </w:rPr>
        <w:t xml:space="preserve">...................................................................................................................................................................</w:t>
      </w:r>
    </w:p>
    <w:p w:rsidR="00064787" w:rsidRPr="0095484B" w:rsidRDefault="00064787" w:rsidP="00064787">
      <w:pPr>
        <w:spacing w:before="120" w:after="120" w:line="240" w:lineRule="auto"/>
        <w:rPr>
          <w:rFonts w:cstheme="minorHAnsi"/>
        </w:rPr>
        <w:bidi w:val="0"/>
      </w:pPr>
      <w:r>
        <w:rPr>
          <w:rFonts w:cstheme="minorHAnsi"/>
          <w:lang w:val="fr-be"/>
          <w:b w:val="0"/>
          <w:bCs w:val="0"/>
          <w:i w:val="0"/>
          <w:iCs w:val="0"/>
          <w:u w:val="none"/>
          <w:vertAlign w:val="baseline"/>
          <w:rtl w:val="0"/>
        </w:rPr>
        <w:t xml:space="preserve">...................................................................................................................................................................</w:t>
      </w:r>
    </w:p>
    <w:p w:rsidR="00064787" w:rsidRPr="0095484B" w:rsidRDefault="00064787" w:rsidP="00064787">
      <w:pPr>
        <w:spacing w:before="120" w:after="120" w:line="240" w:lineRule="auto"/>
        <w:rPr>
          <w:rFonts w:cstheme="minorHAnsi"/>
        </w:rPr>
        <w:bidi w:val="0"/>
      </w:pPr>
      <w:r>
        <w:rPr>
          <w:rFonts w:cstheme="minorHAnsi"/>
          <w:lang w:val="fr-be"/>
          <w:b w:val="0"/>
          <w:bCs w:val="0"/>
          <w:i w:val="0"/>
          <w:iCs w:val="0"/>
          <w:u w:val="none"/>
          <w:vertAlign w:val="baseline"/>
          <w:rtl w:val="0"/>
        </w:rPr>
        <w:t xml:space="preserve">...................................................................................................................................................................</w:t>
      </w:r>
    </w:p>
    <w:p w:rsidR="00064787" w:rsidRPr="0095484B" w:rsidRDefault="00064787" w:rsidP="00064787">
      <w:pPr>
        <w:spacing w:before="120" w:after="120" w:line="240" w:lineRule="auto"/>
        <w:rPr>
          <w:rFonts w:cstheme="minorHAnsi"/>
        </w:rPr>
        <w:bidi w:val="0"/>
      </w:pPr>
      <w:r>
        <w:rPr>
          <w:rFonts w:cstheme="minorHAnsi"/>
          <w:lang w:val="fr-be"/>
          <w:b w:val="0"/>
          <w:bCs w:val="0"/>
          <w:i w:val="0"/>
          <w:iCs w:val="0"/>
          <w:u w:val="none"/>
          <w:vertAlign w:val="baseline"/>
          <w:rtl w:val="0"/>
        </w:rPr>
        <w:t xml:space="preserve">...................................................................................................................................................................</w:t>
      </w:r>
    </w:p>
    <w:p w:rsidR="00064787" w:rsidRPr="0095484B" w:rsidRDefault="00064787" w:rsidP="00064787">
      <w:pPr>
        <w:spacing w:before="120" w:after="120" w:line="240" w:lineRule="auto"/>
        <w:rPr>
          <w:rFonts w:cstheme="minorHAnsi"/>
        </w:rPr>
        <w:bidi w:val="0"/>
      </w:pPr>
      <w:r>
        <w:rPr>
          <w:rFonts w:cstheme="minorHAnsi"/>
          <w:lang w:val="fr-be"/>
          <w:b w:val="0"/>
          <w:bCs w:val="0"/>
          <w:i w:val="0"/>
          <w:iCs w:val="0"/>
          <w:u w:val="none"/>
          <w:vertAlign w:val="baseline"/>
          <w:rtl w:val="0"/>
        </w:rPr>
        <w:t xml:space="preserve">...................................................................................................................................................................</w:t>
      </w:r>
    </w:p>
    <w:p w:rsidR="00064787" w:rsidRPr="0095484B" w:rsidRDefault="00064787" w:rsidP="00064787">
      <w:pPr>
        <w:spacing w:before="120" w:after="120" w:line="240" w:lineRule="auto"/>
        <w:rPr>
          <w:rFonts w:cstheme="minorHAnsi"/>
        </w:rPr>
        <w:bidi w:val="0"/>
      </w:pPr>
      <w:r>
        <w:rPr>
          <w:rFonts w:cstheme="minorHAnsi"/>
          <w:lang w:val="fr-be"/>
          <w:b w:val="0"/>
          <w:bCs w:val="0"/>
          <w:i w:val="0"/>
          <w:iCs w:val="0"/>
          <w:u w:val="none"/>
          <w:vertAlign w:val="baseline"/>
          <w:rtl w:val="0"/>
        </w:rPr>
        <w:t xml:space="preserve">...................................................................................................................................................................</w:t>
      </w:r>
    </w:p>
    <w:p w:rsidR="00064787" w:rsidRPr="0095484B" w:rsidRDefault="00064787" w:rsidP="00064787">
      <w:pPr>
        <w:spacing w:before="120" w:after="120" w:line="240" w:lineRule="auto"/>
        <w:rPr>
          <w:rFonts w:cstheme="minorHAnsi"/>
        </w:rPr>
        <w:bidi w:val="0"/>
      </w:pPr>
      <w:r>
        <w:rPr>
          <w:rFonts w:cstheme="minorHAnsi"/>
          <w:lang w:val="fr-be"/>
          <w:b w:val="0"/>
          <w:bCs w:val="0"/>
          <w:i w:val="0"/>
          <w:iCs w:val="0"/>
          <w:u w:val="none"/>
          <w:vertAlign w:val="baseline"/>
          <w:rtl w:val="0"/>
        </w:rPr>
        <w:t xml:space="preserve">...................................................................................................................................................................</w:t>
      </w:r>
    </w:p>
    <w:p w:rsidR="00064787" w:rsidRPr="0095484B" w:rsidRDefault="00064787" w:rsidP="00064787">
      <w:pPr>
        <w:spacing w:after="0" w:line="240" w:lineRule="auto"/>
        <w:rPr>
          <w:rFonts w:cstheme="minorHAnsi"/>
        </w:rPr>
      </w:pPr>
    </w:p>
    <w:p w:rsidR="00064787" w:rsidRPr="0095484B" w:rsidRDefault="00064787" w:rsidP="00064787">
      <w:pPr>
        <w:pStyle w:val="Heading2"/>
        <w:spacing w:before="0"/>
        <w:jc w:val="both"/>
        <w:rPr>
          <w:rFonts w:asciiTheme="minorHAnsi" w:hAnsiTheme="minorHAnsi" w:cstheme="minorHAnsi"/>
          <w:sz w:val="26"/>
        </w:rPr>
        <w:bidi w:val="0"/>
      </w:pPr>
      <w:r>
        <w:rPr>
          <w:rFonts w:asciiTheme="minorHAnsi" w:cstheme="minorHAnsi" w:hAnsiTheme="minorHAnsi"/>
          <w:sz w:val="26"/>
          <w:lang w:val="fr-be"/>
          <w:b w:val="1"/>
          <w:bCs w:val="1"/>
          <w:i w:val="0"/>
          <w:iCs w:val="0"/>
          <w:u w:val="none"/>
          <w:vertAlign w:val="baseline"/>
          <w:rtl w:val="0"/>
        </w:rPr>
        <w:t xml:space="preserve">Date / thème de la prochaine concertation</w:t>
      </w:r>
    </w:p>
    <w:p w:rsidR="00064787" w:rsidRPr="0095484B" w:rsidRDefault="00064787" w:rsidP="00064787">
      <w:pPr>
        <w:spacing w:before="120" w:after="120" w:line="240" w:lineRule="auto"/>
        <w:rPr>
          <w:rFonts w:cstheme="minorHAnsi"/>
        </w:rPr>
        <w:bidi w:val="0"/>
      </w:pPr>
      <w:r>
        <w:rPr>
          <w:rFonts w:cstheme="minorHAnsi"/>
          <w:lang w:val="fr-be"/>
          <w:b w:val="0"/>
          <w:bCs w:val="0"/>
          <w:i w:val="0"/>
          <w:iCs w:val="0"/>
          <w:u w:val="none"/>
          <w:vertAlign w:val="baseline"/>
          <w:rtl w:val="0"/>
        </w:rPr>
        <w:t xml:space="preserve">...................................................................................................................................................................</w:t>
      </w:r>
    </w:p>
    <w:p w:rsidR="00064787" w:rsidRPr="0095484B" w:rsidRDefault="00064787" w:rsidP="00064787">
      <w:pPr>
        <w:spacing w:before="120" w:after="120" w:line="240" w:lineRule="auto"/>
        <w:rPr>
          <w:rFonts w:cstheme="minorHAnsi"/>
        </w:rPr>
        <w:bidi w:val="0"/>
      </w:pPr>
      <w:r>
        <w:rPr>
          <w:rFonts w:cstheme="minorHAnsi"/>
          <w:lang w:val="fr-be"/>
          <w:b w:val="0"/>
          <w:bCs w:val="0"/>
          <w:i w:val="0"/>
          <w:iCs w:val="0"/>
          <w:u w:val="none"/>
          <w:vertAlign w:val="baseline"/>
          <w:rtl w:val="0"/>
        </w:rPr>
        <w:t xml:space="preserve">...................................................................................................................................................................</w:t>
      </w:r>
    </w:p>
    <w:p w:rsidR="00064787" w:rsidRPr="0095484B" w:rsidRDefault="00064787" w:rsidP="00064787">
      <w:pPr>
        <w:spacing w:after="0" w:line="240" w:lineRule="auto"/>
        <w:rPr>
          <w:rFonts w:cstheme="minorHAnsi"/>
        </w:rPr>
      </w:pPr>
    </w:p>
    <w:p w:rsidR="00064787" w:rsidRPr="0095484B" w:rsidRDefault="00064787" w:rsidP="00064787">
      <w:pPr>
        <w:spacing w:after="0" w:line="240" w:lineRule="auto"/>
        <w:ind w:left="2829" w:hanging="2829"/>
        <w:jc w:val="both"/>
        <w:rPr>
          <w:rFonts w:cstheme="minorHAnsi"/>
          <w:sz w:val="24"/>
          <w:u w:val="single"/>
        </w:rPr>
      </w:pPr>
    </w:p>
    <w:p w:rsidR="00064787" w:rsidRPr="0095484B" w:rsidRDefault="00064787" w:rsidP="00064787">
      <w:pPr>
        <w:spacing w:after="0" w:line="240" w:lineRule="auto"/>
        <w:rPr>
          <w:rFonts w:cstheme="minorHAnsi"/>
        </w:rPr>
      </w:pPr>
    </w:p>
    <w:p w:rsidR="00064787" w:rsidRDefault="00064787" w:rsidP="00064787"/>
    <w:p w:rsidR="00C2352B" w:rsidRDefault="00C2352B"/>
    <w:sectPr w:rsidR="00C2352B" w:rsidSect="00DD6832">
      <w:headerReference w:type="even" r:id="rId7"/>
      <w:footerReference w:type="default" r:id="rId8"/>
      <w:headerReference w:type="first" r:id="rId9"/>
      <w:pgSz w:w="11900" w:h="16840"/>
      <w:pgMar w:top="1417" w:right="1417" w:bottom="1417" w:left="1417" w:header="708" w:footer="21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64787" w:rsidRDefault="00064787" w:rsidP="00064787">
      <w:pPr>
        <w:spacing w:after="0" w:line="240" w:lineRule="auto"/>
      </w:pPr>
      <w:r>
        <w:separator/>
      </w:r>
    </w:p>
  </w:endnote>
  <w:endnote w:type="continuationSeparator" w:id="0">
    <w:p w:rsidR="00064787" w:rsidRDefault="00064787" w:rsidP="000647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92B9A" w:rsidRPr="00192B9A" w:rsidRDefault="00064787">
    <w:pPr>
      <w:pStyle w:val="Footer"/>
      <w:rPr>
        <w:rFonts w:ascii="Tahoma" w:hAnsi="Tahoma" w:cs="Tahoma"/>
        <w:i/>
        <w:sz w:val="20"/>
        <w:szCs w:val="20"/>
      </w:rPr>
      <w:bidi w:val="0"/>
    </w:pPr>
    <w:r>
      <w:rPr>
        <w:rFonts w:ascii="Tahoma" w:cs="Tahoma" w:hAnsi="Tahoma"/>
        <w:sz w:val="20"/>
        <w:szCs w:val="20"/>
        <w:lang w:val="fr-be"/>
        <w:b w:val="0"/>
        <w:bCs w:val="0"/>
        <w:i w:val="1"/>
        <w:iCs w:val="1"/>
        <w:u w:val="none"/>
        <w:vertAlign w:val="baseline"/>
        <w:rtl w:val="0"/>
      </w:rPr>
      <w:t xml:space="preserve">CMP « Utilisation rationnelle des benzodiazépines pour l'insomnie grâce à une collaboration multidisciplinaire »</w:t>
    </w:r>
  </w:p>
  <w:p w:rsidR="00192B9A" w:rsidRDefault="00262F2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64787" w:rsidRDefault="00064787" w:rsidP="00064787">
      <w:pPr>
        <w:spacing w:after="0" w:line="240" w:lineRule="auto"/>
      </w:pPr>
      <w:r>
        <w:separator/>
      </w:r>
    </w:p>
  </w:footnote>
  <w:footnote w:type="continuationSeparator" w:id="0">
    <w:p w:rsidR="00064787" w:rsidRDefault="00064787" w:rsidP="000647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B3B1E" w:rsidRDefault="00064787" w:rsidP="007D5041">
    <w:pPr>
      <w:pStyle w:val="Header"/>
      <w:bidi w:val="0"/>
    </w:pPr>
    <w:r>
      <w:rPr>
        <w:noProof/>
        <w:lang w:val="fr-be"/>
        <w:b w:val="0"/>
        <w:bCs w:val="0"/>
        <w:i w:val="0"/>
        <w:iCs w:val="0"/>
        <w:u w:val="none"/>
        <w:vertAlign w:val="baseline"/>
        <w:rtl w:val="0"/>
      </w:rPr>
      <w:drawing>
        <wp:anchor distT="0" distB="0" distL="114300" distR="114300" simplePos="0" relativeHeight="251661312" behindDoc="1" locked="0" layoutInCell="1" allowOverlap="1" wp14:anchorId="50816D23" wp14:editId="1044A977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58405" cy="10691495"/>
          <wp:effectExtent l="0" t="0" r="4445" b="0"/>
          <wp:wrapNone/>
          <wp:docPr id="4" name="Picture 4" descr="valpreventie_A4_wi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valpreventie_A4_wi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8405" cy="106914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fr-be"/>
        <w:b w:val="0"/>
        <w:bCs w:val="0"/>
        <w:i w:val="0"/>
        <w:iCs w:val="0"/>
        <w:u w:val="none"/>
        <w:vertAlign w:val="baseline"/>
        <w:rtl w:val="0"/>
      </w:rPr>
      <w:drawing>
        <wp:anchor distT="0" distB="0" distL="114300" distR="114300" simplePos="0" relativeHeight="251659264" behindDoc="1" locked="0" layoutInCell="1" allowOverlap="1" wp14:anchorId="3525F43A" wp14:editId="0C171F2E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58405" cy="10691495"/>
          <wp:effectExtent l="0" t="0" r="4445" b="0"/>
          <wp:wrapNone/>
          <wp:docPr id="3" name="Picture 3" descr="valpreventie_A4_paar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valpreventie_A4_paar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8405" cy="106914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fr-be"/>
        <w:b w:val="0"/>
        <w:bCs w:val="0"/>
        <w:i w:val="0"/>
        <w:iCs w:val="0"/>
        <w:u w:val="none"/>
        <w:vertAlign w:val="baseline"/>
        <w:rtl w:val="0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1025" type="#_x0000_t75" style="position:absolute;margin-left:0;margin-top:0;width:595.15pt;height:841.85pt;z-index:-251653120;mso-wrap-edited:f;mso-position-horizontal:center;mso-position-horizontal-relative:margin;mso-position-vertical:center;mso-position-vertical-relative:margin" wrapcoords="-27 0 -27 21561 21600 21561 21600 0 -27 0">
          <v:imagedata r:id="rId3" o:title="valpreventie_A4_blauw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B3B1E" w:rsidRDefault="00064787" w:rsidP="007D5041">
    <w:pPr>
      <w:pStyle w:val="Header"/>
      <w:bidi w:val="0"/>
    </w:pPr>
    <w:r>
      <w:rPr>
        <w:noProof/>
        <w:lang w:val="fr-be"/>
        <w:b w:val="0"/>
        <w:bCs w:val="0"/>
        <w:i w:val="0"/>
        <w:iCs w:val="0"/>
        <w:u w:val="none"/>
        <w:vertAlign w:val="baseline"/>
        <w:rtl w:val="0"/>
      </w:rPr>
      <w:drawing>
        <wp:anchor distT="0" distB="0" distL="114300" distR="114300" simplePos="0" relativeHeight="251662336" behindDoc="1" locked="0" layoutInCell="1" allowOverlap="1" wp14:anchorId="6E13CD79" wp14:editId="08BE89C8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58405" cy="10691495"/>
          <wp:effectExtent l="0" t="0" r="4445" b="0"/>
          <wp:wrapNone/>
          <wp:docPr id="2" name="Picture 2" descr="valpreventie_A4_wi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valpreventie_A4_wi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8405" cy="106914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fr-be"/>
        <w:b w:val="0"/>
        <w:bCs w:val="0"/>
        <w:i w:val="0"/>
        <w:iCs w:val="0"/>
        <w:u w:val="none"/>
        <w:vertAlign w:val="baseline"/>
        <w:rtl w:val="0"/>
      </w:rPr>
      <w:drawing>
        <wp:anchor distT="0" distB="0" distL="114300" distR="114300" simplePos="0" relativeHeight="251660288" behindDoc="1" locked="0" layoutInCell="1" allowOverlap="1" wp14:anchorId="10B863A6" wp14:editId="0CD38E4E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58405" cy="10691495"/>
          <wp:effectExtent l="0" t="0" r="4445" b="0"/>
          <wp:wrapNone/>
          <wp:docPr id="1" name="Picture 1" descr="valpreventie_A4_paar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valpreventie_A4_paar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8405" cy="106914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fr-be"/>
        <w:b w:val="0"/>
        <w:bCs w:val="0"/>
        <w:i w:val="0"/>
        <w:iCs w:val="0"/>
        <w:u w:val="none"/>
        <w:vertAlign w:val="baseline"/>
        <w:rtl w:val="0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1026" type="#_x0000_t75" style="position:absolute;margin-left:0;margin-top:0;width:595.15pt;height:841.85pt;z-index:-251652096;mso-wrap-edited:f;mso-position-horizontal:center;mso-position-horizontal-relative:margin;mso-position-vertical:center;mso-position-vertical-relative:margin" wrapcoords="-27 0 -27 21561 21600 21561 21600 0 -27 0">
          <v:imagedata r:id="rId3" o:title="valpreventie_A4_blauw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F71927"/>
    <w:multiLevelType w:val="hybridMultilevel"/>
    <w:tmpl w:val="EA2E8B7A"/>
    <w:lvl w:ilvl="0" w:tplc="EAD470E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4787"/>
    <w:rsid w:val="00064787"/>
    <w:rsid w:val="00262F22"/>
    <w:rsid w:val="00C235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AF7B1A"/>
  <w15:chartTrackingRefBased/>
  <w15:docId w15:val="{8E98E493-FA62-43EA-A4FD-7081C27B24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64787"/>
    <w:pPr>
      <w:spacing w:after="180" w:line="274" w:lineRule="auto"/>
    </w:pPr>
    <w:rPr>
      <w:lang w:val="nl-NL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64787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8FBE2F"/>
      <w:sz w:val="28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064787"/>
    <w:rPr>
      <w:rFonts w:asciiTheme="majorHAnsi" w:eastAsiaTheme="majorEastAsia" w:hAnsiTheme="majorHAnsi" w:cstheme="majorBidi"/>
      <w:b/>
      <w:bCs/>
      <w:color w:val="8FBE2F"/>
      <w:sz w:val="28"/>
      <w:szCs w:val="26"/>
      <w:lang w:val="nl-NL"/>
    </w:rPr>
  </w:style>
  <w:style w:type="paragraph" w:styleId="Header">
    <w:name w:val="header"/>
    <w:basedOn w:val="Normal"/>
    <w:link w:val="HeaderChar"/>
    <w:uiPriority w:val="99"/>
    <w:unhideWhenUsed/>
    <w:rsid w:val="0006478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64787"/>
    <w:rPr>
      <w:lang w:val="nl-NL"/>
    </w:rPr>
  </w:style>
  <w:style w:type="paragraph" w:styleId="Footer">
    <w:name w:val="footer"/>
    <w:basedOn w:val="Normal"/>
    <w:link w:val="FooterChar"/>
    <w:uiPriority w:val="99"/>
    <w:unhideWhenUsed/>
    <w:rsid w:val="0006478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64787"/>
    <w:rPr>
      <w:lang w:val="nl-NL"/>
    </w:rPr>
  </w:style>
  <w:style w:type="paragraph" w:styleId="ListParagraph">
    <w:name w:val="List Paragraph"/>
    <w:basedOn w:val="Normal"/>
    <w:link w:val="ListParagraphChar"/>
    <w:uiPriority w:val="34"/>
    <w:qFormat/>
    <w:rsid w:val="00064787"/>
    <w:pPr>
      <w:spacing w:line="240" w:lineRule="auto"/>
      <w:ind w:left="720" w:hanging="288"/>
      <w:contextualSpacing/>
    </w:pPr>
    <w:rPr>
      <w:color w:val="44546A" w:themeColor="text2"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064787"/>
    <w:rPr>
      <w:color w:val="44546A" w:themeColor="text2"/>
      <w:lang w:val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 /><Relationship Id="rId3" Type="http://schemas.openxmlformats.org/officeDocument/2006/relationships/settings" Target="settings.xml" /><Relationship Id="rId7" Type="http://schemas.openxmlformats.org/officeDocument/2006/relationships/header" Target="header1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11" Type="http://schemas.openxmlformats.org/officeDocument/2006/relationships/theme" Target="theme/theme1.xml" /><Relationship Id="rId5" Type="http://schemas.openxmlformats.org/officeDocument/2006/relationships/footnotes" Target="footnotes.xml" /><Relationship Id="rId10" Type="http://schemas.openxmlformats.org/officeDocument/2006/relationships/fontTable" Target="fontTable.xml" /><Relationship Id="rId4" Type="http://schemas.openxmlformats.org/officeDocument/2006/relationships/webSettings" Target="webSettings.xml" /><Relationship Id="rId9" Type="http://schemas.openxmlformats.org/officeDocument/2006/relationships/header" Target="header2.xml" 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 /><Relationship Id="rId2" Type="http://schemas.openxmlformats.org/officeDocument/2006/relationships/image" Target="media/image2.png" /><Relationship Id="rId1" Type="http://schemas.openxmlformats.org/officeDocument/2006/relationships/image" Target="media/image1.png" 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 /><Relationship Id="rId2" Type="http://schemas.openxmlformats.org/officeDocument/2006/relationships/image" Target="media/image2.png" /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532</Words>
  <Characters>2931</Characters>
  <Application>Microsoft Office Word</Application>
  <DocSecurity>0</DocSecurity>
  <Lines>24</Lines>
  <Paragraphs>6</Paragraphs>
  <ScaleCrop>false</ScaleCrop>
  <Company/>
  <LinksUpToDate>false</LinksUpToDate>
  <CharactersWithSpaces>3457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Carolien Bogaerts</dc:creator>
  <cp:keywords/>
  <dc:description/>
  <cp:lastModifiedBy>Carolien Bogaerts</cp:lastModifiedBy>
  <cp:revision>2</cp:revision>
  <dcterms:created xsi:type="dcterms:W3CDTF">2018-05-31T15:39:00Z</dcterms:created>
  <dcterms:modified xsi:type="dcterms:W3CDTF">2018-09-26T08:58:00Z</dcterms:modified>
</cp:coreProperties>
</file>